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F8F" w:rsidRDefault="00174F8F" w:rsidP="00174F8F">
      <w:pPr>
        <w:pStyle w:val="Default"/>
      </w:pPr>
    </w:p>
    <w:p w:rsidR="00174F8F" w:rsidRDefault="00174F8F" w:rsidP="00174F8F">
      <w:pPr>
        <w:pStyle w:val="Default"/>
      </w:pPr>
      <w:r w:rsidRPr="00174F8F">
        <w:rPr>
          <w:noProof/>
        </w:rPr>
        <w:drawing>
          <wp:inline distT="0" distB="0" distL="0" distR="0">
            <wp:extent cx="5940425" cy="414643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8F" w:rsidRDefault="00174F8F" w:rsidP="00174F8F">
      <w:pPr>
        <w:pStyle w:val="Default"/>
        <w:rPr>
          <w:b/>
          <w:bCs/>
          <w:sz w:val="28"/>
          <w:szCs w:val="28"/>
        </w:rPr>
      </w:pPr>
    </w:p>
    <w:p w:rsidR="00174F8F" w:rsidRPr="003D526D" w:rsidRDefault="00174F8F" w:rsidP="003D526D">
      <w:pPr>
        <w:pStyle w:val="Default"/>
      </w:pPr>
      <w:r w:rsidRPr="003D526D">
        <w:rPr>
          <w:b/>
          <w:bCs/>
        </w:rPr>
        <w:t xml:space="preserve">Вниманию студентов и преподавателей! </w:t>
      </w:r>
    </w:p>
    <w:p w:rsidR="00272A7E" w:rsidRDefault="00174F8F" w:rsidP="003D5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26D">
        <w:rPr>
          <w:rFonts w:ascii="Times New Roman" w:hAnsi="Times New Roman" w:cs="Times New Roman"/>
          <w:sz w:val="24"/>
          <w:szCs w:val="24"/>
        </w:rPr>
        <w:t>Для вас оформлена виртуальная выставка учебной литературы, которая поступила в 202</w:t>
      </w:r>
      <w:r w:rsidR="00FB0F71">
        <w:rPr>
          <w:rFonts w:ascii="Times New Roman" w:hAnsi="Times New Roman" w:cs="Times New Roman"/>
          <w:sz w:val="24"/>
          <w:szCs w:val="24"/>
        </w:rPr>
        <w:t>1</w:t>
      </w:r>
      <w:r w:rsidRPr="003D526D">
        <w:rPr>
          <w:rFonts w:ascii="Times New Roman" w:hAnsi="Times New Roman" w:cs="Times New Roman"/>
          <w:sz w:val="24"/>
          <w:szCs w:val="24"/>
        </w:rPr>
        <w:t xml:space="preserve"> году в фонд библиотеки. Приглашаем ознакомиться с новинками. </w:t>
      </w:r>
    </w:p>
    <w:p w:rsidR="003D526D" w:rsidRPr="003D526D" w:rsidRDefault="003D526D" w:rsidP="003D5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26D" w:rsidRPr="003D526D" w:rsidRDefault="003D526D" w:rsidP="00FB0F71">
      <w:pPr>
        <w:spacing w:after="0" w:line="240" w:lineRule="auto"/>
        <w:ind w:right="-141"/>
        <w:rPr>
          <w:b/>
        </w:rPr>
      </w:pPr>
      <w:r>
        <w:rPr>
          <w:noProof/>
        </w:rPr>
        <w:drawing>
          <wp:inline distT="0" distB="0" distL="0" distR="0">
            <wp:extent cx="1162050" cy="1839913"/>
            <wp:effectExtent l="19050" t="0" r="0" b="0"/>
            <wp:docPr id="3" name="Рисунок 2" descr="C:\Documents and Settings\Admin.WS-LIB\Рабочий стол\11810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WS-LIB\Рабочий стол\1181055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hyperlink r:id="rId7" w:history="1">
        <w:proofErr w:type="spellStart"/>
        <w:r w:rsidRPr="003D526D">
          <w:rPr>
            <w:rFonts w:ascii="Times New Roman" w:eastAsia="Times New Roman" w:hAnsi="Times New Roman" w:cs="Times New Roman"/>
            <w:b/>
            <w:sz w:val="24"/>
            <w:szCs w:val="24"/>
          </w:rPr>
          <w:t>Арустамов</w:t>
        </w:r>
        <w:proofErr w:type="spellEnd"/>
        <w:r w:rsidRPr="003D526D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Эдуард</w:t>
        </w:r>
        <w:proofErr w:type="gramStart"/>
        <w:r w:rsidRPr="003D526D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А</w:t>
        </w:r>
        <w:proofErr w:type="gramEnd"/>
      </w:hyperlink>
      <w:r w:rsidRPr="003D526D">
        <w:rPr>
          <w:rFonts w:ascii="Times New Roman" w:eastAsia="Times New Roman" w:hAnsi="Times New Roman" w:cs="Times New Roman"/>
          <w:b/>
          <w:sz w:val="24"/>
          <w:szCs w:val="24"/>
        </w:rPr>
        <w:t>лександрович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D526D">
        <w:rPr>
          <w:rFonts w:ascii="Times New Roman" w:eastAsia="Times New Roman" w:hAnsi="Times New Roman" w:cs="Times New Roman"/>
          <w:b/>
          <w:sz w:val="24"/>
          <w:szCs w:val="24"/>
        </w:rPr>
        <w:t xml:space="preserve"> Безопасность </w:t>
      </w:r>
      <w:r w:rsidR="00FB0F71">
        <w:rPr>
          <w:rFonts w:ascii="Times New Roman" w:eastAsia="Times New Roman" w:hAnsi="Times New Roman" w:cs="Times New Roman"/>
          <w:b/>
          <w:sz w:val="24"/>
          <w:szCs w:val="24"/>
        </w:rPr>
        <w:t>ж</w:t>
      </w:r>
      <w:r w:rsidRPr="003D526D">
        <w:rPr>
          <w:rFonts w:ascii="Times New Roman" w:eastAsia="Times New Roman" w:hAnsi="Times New Roman" w:cs="Times New Roman"/>
          <w:b/>
          <w:sz w:val="24"/>
          <w:szCs w:val="24"/>
        </w:rPr>
        <w:t>изнедеятельности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D52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18-е изд., </w:t>
      </w:r>
      <w:proofErr w:type="spellStart"/>
      <w:r w:rsidRPr="003D526D">
        <w:rPr>
          <w:rFonts w:ascii="Times New Roman" w:hAnsi="Times New Roman" w:cs="Times New Roman"/>
          <w:b/>
          <w:color w:val="000000"/>
          <w:sz w:val="24"/>
          <w:szCs w:val="24"/>
        </w:rPr>
        <w:t>испр</w:t>
      </w:r>
      <w:proofErr w:type="spellEnd"/>
      <w:r w:rsidRPr="003D526D">
        <w:rPr>
          <w:rFonts w:ascii="Times New Roman" w:hAnsi="Times New Roman" w:cs="Times New Roman"/>
          <w:b/>
          <w:color w:val="000000"/>
          <w:sz w:val="24"/>
          <w:szCs w:val="24"/>
        </w:rPr>
        <w:t>. и доп., 2020 г.</w:t>
      </w:r>
    </w:p>
    <w:p w:rsidR="003D526D" w:rsidRDefault="003D526D" w:rsidP="003D526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26D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создан в соответствии с Федеральными государственными образовательными стандартами среднего профессионального образования по всем специальностям, ОП «Б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езопасность жизнедеятельности».</w:t>
      </w:r>
    </w:p>
    <w:p w:rsidR="003D526D" w:rsidRDefault="003D526D" w:rsidP="003D526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26D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Рассмотрены особенности состояния и негативные факторы среды обитания современного человека. Подробно описаны причины возникновения, последствия и методы профилактики чрезвычайных ситуаций различного происхождения. Приведены сведения о действующих системах защиты населения и территорий в условиях чрезвычайных ситуаций, организации гражданской обороны в Российской Федерации, о структуре, функционировании и традициях Вооруженных Сил России. Системно и подробно освещены вопросы здорового образа жизни человека.</w:t>
      </w:r>
    </w:p>
    <w:p w:rsidR="003D526D" w:rsidRDefault="003D526D" w:rsidP="003D526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26D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3D526D" w:rsidRPr="00E004DF" w:rsidRDefault="003D526D" w:rsidP="00E00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85875" cy="2035969"/>
            <wp:effectExtent l="19050" t="0" r="9525" b="0"/>
            <wp:docPr id="4" name="Рисунок 3" descr="C:\Documents and Settings\Admin.WS-LIB\Рабочий стол\10411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WS-LIB\Рабочий стол\1041194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4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4DF" w:rsidRPr="00E004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Баринов Валерий Викторович. Компьютерные сети</w:t>
      </w:r>
      <w:r w:rsidR="00E004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E004DF" w:rsidRPr="00E004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4-е изд. </w:t>
      </w:r>
      <w:proofErr w:type="spellStart"/>
      <w:r w:rsidR="00E004DF" w:rsidRPr="00E004DF">
        <w:rPr>
          <w:rFonts w:ascii="Times New Roman" w:hAnsi="Times New Roman" w:cs="Times New Roman"/>
          <w:b/>
          <w:color w:val="000000"/>
          <w:sz w:val="24"/>
          <w:szCs w:val="24"/>
        </w:rPr>
        <w:t>испр</w:t>
      </w:r>
      <w:proofErr w:type="spellEnd"/>
      <w:r w:rsidR="00E004DF" w:rsidRPr="00E004DF">
        <w:rPr>
          <w:rFonts w:ascii="Times New Roman" w:hAnsi="Times New Roman" w:cs="Times New Roman"/>
          <w:b/>
          <w:color w:val="000000"/>
          <w:sz w:val="24"/>
          <w:szCs w:val="24"/>
        </w:rPr>
        <w:t>. и доп., 2021 г.</w:t>
      </w:r>
    </w:p>
    <w:p w:rsidR="00E004DF" w:rsidRDefault="00E004DF" w:rsidP="003D526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DF">
        <w:rPr>
          <w:rFonts w:ascii="Times New Roman" w:hAnsi="Times New Roman" w:cs="Times New Roman"/>
          <w:color w:val="000000"/>
          <w:sz w:val="24"/>
          <w:szCs w:val="24"/>
        </w:rPr>
        <w:t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из списка ТОП-50 «Информационные системы и программирование» (ОП.11 «Компьютерные сети») и «Сетевое и системное администрирование» (ПМ.01 МДК.01.01 «Компьютерные сети»).</w:t>
      </w:r>
    </w:p>
    <w:p w:rsidR="004C597C" w:rsidRDefault="00E004DF" w:rsidP="003D526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DF">
        <w:rPr>
          <w:rFonts w:ascii="Times New Roman" w:hAnsi="Times New Roman" w:cs="Times New Roman"/>
          <w:color w:val="000000"/>
          <w:sz w:val="24"/>
          <w:szCs w:val="24"/>
        </w:rPr>
        <w:t xml:space="preserve">Изложены основные вопросы теории и практики построения компьютерных сетей и передачи данных. Рассмотрены определения, принципы </w:t>
      </w:r>
      <w:proofErr w:type="spellStart"/>
      <w:proofErr w:type="gramStart"/>
      <w:r w:rsidRPr="00E004DF">
        <w:rPr>
          <w:rFonts w:ascii="Times New Roman" w:hAnsi="Times New Roman" w:cs="Times New Roman"/>
          <w:color w:val="000000"/>
          <w:sz w:val="24"/>
          <w:szCs w:val="24"/>
        </w:rPr>
        <w:t>по-строения</w:t>
      </w:r>
      <w:proofErr w:type="spellEnd"/>
      <w:proofErr w:type="gramEnd"/>
      <w:r w:rsidRPr="00E004DF">
        <w:rPr>
          <w:rFonts w:ascii="Times New Roman" w:hAnsi="Times New Roman" w:cs="Times New Roman"/>
          <w:color w:val="000000"/>
          <w:sz w:val="24"/>
          <w:szCs w:val="24"/>
        </w:rPr>
        <w:t>, особенности архитектуры компьютерных сетей, приведены различные сетевые технологии (локальные, глобальные и региональные). Описаны физическая среда передачи, протоколы, функциональные группы устройств. Особое внимание уделено стандартам и технологиям беспроводных сетей, технологиям Интернета и сервисам прикладного уровня.</w:t>
      </w:r>
    </w:p>
    <w:p w:rsidR="003D526D" w:rsidRDefault="00E004DF" w:rsidP="003D526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DF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D80B92" w:rsidRDefault="00D80B92" w:rsidP="003D526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0B92" w:rsidRDefault="00D80B92" w:rsidP="00D80B9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07008" cy="1828800"/>
            <wp:effectExtent l="19050" t="0" r="0" b="0"/>
            <wp:docPr id="25" name="Рисунок 4" descr="C:\Documents and Settings\Admin.WS-LIB\Рабочий стол\2776482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WS-LIB\Рабочий стол\2776482_deta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3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33BF" w:rsidRPr="005733BF">
        <w:rPr>
          <w:rFonts w:ascii="Times New Roman" w:hAnsi="Times New Roman" w:cs="Times New Roman"/>
          <w:b/>
          <w:color w:val="000000"/>
          <w:sz w:val="24"/>
          <w:szCs w:val="24"/>
        </w:rPr>
        <w:t>Барташевич</w:t>
      </w:r>
      <w:proofErr w:type="spellEnd"/>
      <w:r w:rsidR="005733BF" w:rsidRPr="005733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Александр Александрович. Конструирование изделий из древесины. 2020г.</w:t>
      </w:r>
    </w:p>
    <w:p w:rsidR="005733BF" w:rsidRPr="005733BF" w:rsidRDefault="005733BF" w:rsidP="005733B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33BF">
        <w:rPr>
          <w:rFonts w:ascii="Times New Roman" w:hAnsi="Times New Roman" w:cs="Times New Roman"/>
          <w:sz w:val="24"/>
          <w:szCs w:val="24"/>
        </w:rPr>
        <w:t>В учебно-методическом пособии приведены характеристика учебной дисциплины "Конструирование изделий из древесины", основные положения Технического регламента Таможенного союза "О безопасности мебельной продукции", содержание курсового и дипломного проектов, форма заданий на курсовые и дипломные проекты, а также примеры построения чертежей и другие сведения, необходимые для выполнения проектов.</w:t>
      </w:r>
      <w:r w:rsidRPr="005733BF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E004DF" w:rsidRPr="005733BF" w:rsidRDefault="00E004DF" w:rsidP="003D526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04DF" w:rsidRDefault="00E004DF" w:rsidP="00E004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248032" cy="1924050"/>
            <wp:effectExtent l="19050" t="0" r="9268" b="0"/>
            <wp:docPr id="5" name="Рисунок 4" descr="C:\Documents and Settings\Admin.WS-LIB\Рабочий стол\10511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WS-LIB\Рабочий стол\1051192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82" cy="192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Батаев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Алексей Владимирович. Операционные системы и сети: </w:t>
      </w:r>
      <w:r w:rsidRPr="00E004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5-е изд. </w:t>
      </w:r>
      <w:proofErr w:type="spellStart"/>
      <w:r w:rsidRPr="00E004DF">
        <w:rPr>
          <w:rFonts w:ascii="Times New Roman" w:hAnsi="Times New Roman" w:cs="Times New Roman"/>
          <w:b/>
          <w:color w:val="000000"/>
          <w:sz w:val="24"/>
          <w:szCs w:val="24"/>
        </w:rPr>
        <w:t>перераб</w:t>
      </w:r>
      <w:proofErr w:type="spellEnd"/>
      <w:r w:rsidRPr="00E004DF">
        <w:rPr>
          <w:rFonts w:ascii="Times New Roman" w:hAnsi="Times New Roman" w:cs="Times New Roman"/>
          <w:b/>
          <w:color w:val="000000"/>
          <w:sz w:val="24"/>
          <w:szCs w:val="24"/>
        </w:rPr>
        <w:t>., 2021 г.</w:t>
      </w:r>
    </w:p>
    <w:p w:rsidR="00E004DF" w:rsidRDefault="00E004DF" w:rsidP="00E004D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DF">
        <w:rPr>
          <w:rFonts w:ascii="Times New Roman" w:hAnsi="Times New Roman" w:cs="Times New Roman"/>
          <w:color w:val="000000"/>
          <w:sz w:val="24"/>
          <w:szCs w:val="24"/>
        </w:rPr>
        <w:t xml:space="preserve"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специальностям из списка ТОП-50. Учебное издание также может быть использовано для реализации программы среднего профессионального образования по специальности «Обеспечение информационной безопасности автоматизированных систем» (из списка ТОП-50). </w:t>
      </w:r>
    </w:p>
    <w:p w:rsidR="004C597C" w:rsidRDefault="00E004DF" w:rsidP="00E004D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DF">
        <w:rPr>
          <w:rFonts w:ascii="Times New Roman" w:hAnsi="Times New Roman" w:cs="Times New Roman"/>
          <w:color w:val="000000"/>
          <w:sz w:val="24"/>
          <w:szCs w:val="24"/>
        </w:rPr>
        <w:t xml:space="preserve">Учебник предназначен для изучения </w:t>
      </w:r>
      <w:proofErr w:type="spellStart"/>
      <w:r w:rsidRPr="00E004DF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E004DF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«Операционные системы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04DF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04DF">
        <w:rPr>
          <w:rFonts w:ascii="Times New Roman" w:hAnsi="Times New Roman" w:cs="Times New Roman"/>
          <w:color w:val="000000"/>
          <w:sz w:val="24"/>
          <w:szCs w:val="24"/>
        </w:rPr>
        <w:t>среды».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04DF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Рассмотрены типовая структура операционной системы, виды операционных систем, организация хранения данных на диске, операции над файлами и каталогами, управление памятью в операционных системах, процессы в операционных системах и их жизненный цикл, управление заданиями и работа с ними, пользователи операционных систем и их файлы, управление пользователями и </w:t>
      </w:r>
      <w:proofErr w:type="spellStart"/>
      <w:r w:rsidRPr="00E004DF">
        <w:rPr>
          <w:rFonts w:ascii="Times New Roman" w:hAnsi="Times New Roman" w:cs="Times New Roman"/>
          <w:color w:val="000000"/>
          <w:sz w:val="24"/>
          <w:szCs w:val="24"/>
        </w:rPr>
        <w:t>межпроцессное</w:t>
      </w:r>
      <w:proofErr w:type="spellEnd"/>
      <w:r w:rsidRPr="00E004DF"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взаимодействие. Приведены сведения о прикладном программировании под UNIX и </w:t>
      </w:r>
      <w:proofErr w:type="spellStart"/>
      <w:r w:rsidRPr="00E004DF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E004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004DF" w:rsidRDefault="00E004DF" w:rsidP="00E004D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DF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E004DF" w:rsidRDefault="00E004DF" w:rsidP="00E00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04DF" w:rsidRDefault="00E004DF" w:rsidP="00E004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5875" cy="2035968"/>
            <wp:effectExtent l="19050" t="0" r="9525" b="0"/>
            <wp:docPr id="6" name="Рисунок 5" descr="C:\Documents and Settings\Admin.WS-LIB\Рабочий стол\10411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WS-LIB\Рабочий стол\1041192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9" cy="203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05D0">
        <w:rPr>
          <w:rFonts w:ascii="Times New Roman" w:hAnsi="Times New Roman" w:cs="Times New Roman"/>
          <w:b/>
          <w:sz w:val="24"/>
          <w:szCs w:val="24"/>
        </w:rPr>
        <w:t>Гохберг</w:t>
      </w:r>
      <w:proofErr w:type="spellEnd"/>
      <w:r w:rsidR="00020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5D0" w:rsidRPr="000205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Геннадий Соломонович</w:t>
      </w:r>
      <w:r w:rsidR="000205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Информационные технологии: </w:t>
      </w:r>
      <w:r w:rsidR="000205D0" w:rsidRPr="000205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4-е изд. </w:t>
      </w:r>
      <w:proofErr w:type="spellStart"/>
      <w:r w:rsidR="000205D0" w:rsidRPr="000205D0">
        <w:rPr>
          <w:rFonts w:ascii="Times New Roman" w:hAnsi="Times New Roman" w:cs="Times New Roman"/>
          <w:b/>
          <w:color w:val="000000"/>
          <w:sz w:val="24"/>
          <w:szCs w:val="24"/>
        </w:rPr>
        <w:t>перераб</w:t>
      </w:r>
      <w:proofErr w:type="spellEnd"/>
      <w:r w:rsidR="000205D0" w:rsidRPr="000205D0">
        <w:rPr>
          <w:rFonts w:ascii="Times New Roman" w:hAnsi="Times New Roman" w:cs="Times New Roman"/>
          <w:b/>
          <w:color w:val="000000"/>
          <w:sz w:val="24"/>
          <w:szCs w:val="24"/>
        </w:rPr>
        <w:t>., 2021г.</w:t>
      </w:r>
    </w:p>
    <w:p w:rsidR="000205D0" w:rsidRDefault="000205D0" w:rsidP="000205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05D0">
        <w:rPr>
          <w:rFonts w:ascii="Times New Roman" w:hAnsi="Times New Roman" w:cs="Times New Roman"/>
          <w:color w:val="000000"/>
          <w:sz w:val="24"/>
          <w:szCs w:val="24"/>
        </w:rPr>
        <w:t>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специальностям из списка ТОП-50. Учебное издание предназначено для изучения  </w:t>
      </w:r>
      <w:proofErr w:type="spellStart"/>
      <w:r w:rsidRPr="000205D0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0205D0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«Информационные технологии».</w:t>
      </w:r>
    </w:p>
    <w:p w:rsidR="000205D0" w:rsidRDefault="000205D0" w:rsidP="000205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05D0">
        <w:rPr>
          <w:rFonts w:ascii="Times New Roman" w:hAnsi="Times New Roman" w:cs="Times New Roman"/>
          <w:color w:val="000000"/>
          <w:sz w:val="24"/>
          <w:szCs w:val="24"/>
        </w:rPr>
        <w:t>Изложены основы современных информационных технологий с использованием методов искусственного интеллекта. Приведены принципы построения и примеры интеллектуальных информационных систем, а также процесс формирования баз знаний.</w:t>
      </w:r>
    </w:p>
    <w:p w:rsidR="000205D0" w:rsidRPr="000205D0" w:rsidRDefault="000205D0" w:rsidP="000205D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5D0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0205D0" w:rsidRDefault="000205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2B1" w:rsidRDefault="000052B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352550" cy="2141537"/>
            <wp:effectExtent l="19050" t="0" r="0" b="0"/>
            <wp:docPr id="7" name="Рисунок 6" descr="C:\Documents and Settings\Admin.WS-LIB\Рабочий стол\10211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WS-LIB\Рабочий стол\1021191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87" cy="213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Григорьев Валерий Петрович. Сборник задач по высшей математике: </w:t>
      </w:r>
      <w:r w:rsidRPr="000052B1">
        <w:rPr>
          <w:rFonts w:ascii="Times New Roman" w:hAnsi="Times New Roman" w:cs="Times New Roman"/>
          <w:b/>
          <w:color w:val="000000"/>
          <w:sz w:val="24"/>
          <w:szCs w:val="24"/>
        </w:rPr>
        <w:t>2-е изд. стер</w:t>
      </w:r>
      <w:proofErr w:type="gramStart"/>
      <w:r w:rsidRPr="000052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0052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2018 г. </w:t>
      </w:r>
    </w:p>
    <w:p w:rsidR="000052B1" w:rsidRDefault="000052B1" w:rsidP="000052B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2B1">
        <w:rPr>
          <w:rFonts w:ascii="Times New Roman" w:hAnsi="Times New Roman" w:cs="Times New Roman"/>
          <w:color w:val="000000"/>
          <w:sz w:val="24"/>
          <w:szCs w:val="24"/>
        </w:rPr>
        <w:t>Учебное пособие создано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 и предназначено для изучения естественнонаучной дисциплины «Элементы высшей математика».</w:t>
      </w:r>
    </w:p>
    <w:p w:rsidR="000052B1" w:rsidRDefault="000052B1" w:rsidP="000052B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2B1">
        <w:rPr>
          <w:rFonts w:ascii="Times New Roman" w:hAnsi="Times New Roman" w:cs="Times New Roman"/>
          <w:color w:val="000000"/>
          <w:sz w:val="24"/>
          <w:szCs w:val="24"/>
        </w:rPr>
        <w:t>Представлены краткие сведения по теории, примеры решения задач и задания для самостоятельного решения по всем основным разделам высшей математики, предусмотренные требованиями Государственного образовательного стандарта: теория множеств, линейная алгебра, аналитическая геометрия, дифференциальное и интегральное исчисления, теория рядов, обыкновенные дифференциальные уравнения, комплексные числа.</w:t>
      </w:r>
    </w:p>
    <w:p w:rsidR="000052B1" w:rsidRDefault="000052B1" w:rsidP="000052B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2B1">
        <w:rPr>
          <w:rFonts w:ascii="Times New Roman" w:hAnsi="Times New Roman" w:cs="Times New Roman"/>
          <w:color w:val="000000"/>
          <w:sz w:val="24"/>
          <w:szCs w:val="24"/>
        </w:rPr>
        <w:t>Для студентов технических специальностей учреждений среднего профессионального образования.</w:t>
      </w:r>
    </w:p>
    <w:p w:rsidR="00255946" w:rsidRDefault="00255946" w:rsidP="000052B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5946" w:rsidRDefault="00E75013" w:rsidP="00E7501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00175" cy="2216944"/>
            <wp:effectExtent l="19050" t="0" r="9525" b="0"/>
            <wp:docPr id="8" name="Рисунок 7" descr="C:\Documents and Settings\Admin.WS-LIB\Рабочий стол\10311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WS-LIB\Рабочий стол\1031191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91" cy="22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Григорьев Валерий Петрович. Элементы высшей математики: </w:t>
      </w:r>
      <w:r w:rsidRPr="00E75013">
        <w:rPr>
          <w:rFonts w:ascii="Times New Roman" w:hAnsi="Times New Roman" w:cs="Times New Roman"/>
          <w:b/>
          <w:color w:val="000000"/>
          <w:sz w:val="24"/>
          <w:szCs w:val="24"/>
        </w:rPr>
        <w:t>3-е изд. стер</w:t>
      </w:r>
      <w:proofErr w:type="gramStart"/>
      <w:r w:rsidRPr="00E750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E75013">
        <w:rPr>
          <w:rFonts w:ascii="Times New Roman" w:hAnsi="Times New Roman" w:cs="Times New Roman"/>
          <w:b/>
          <w:color w:val="000000"/>
          <w:sz w:val="24"/>
          <w:szCs w:val="24"/>
        </w:rPr>
        <w:t>2020 г.</w:t>
      </w:r>
    </w:p>
    <w:p w:rsidR="00E75013" w:rsidRDefault="00E75013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13">
        <w:rPr>
          <w:rFonts w:ascii="Times New Roman" w:hAnsi="Times New Roman" w:cs="Times New Roman"/>
          <w:color w:val="000000"/>
          <w:sz w:val="24"/>
          <w:szCs w:val="24"/>
        </w:rPr>
        <w:t>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техника»; и предназначен для изучения естественнонаучной дисциплины «Элементы высшей математики».</w:t>
      </w:r>
    </w:p>
    <w:p w:rsidR="00E75013" w:rsidRDefault="00E75013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13">
        <w:rPr>
          <w:rFonts w:ascii="Times New Roman" w:hAnsi="Times New Roman" w:cs="Times New Roman"/>
          <w:color w:val="000000"/>
          <w:sz w:val="24"/>
          <w:szCs w:val="24"/>
        </w:rPr>
        <w:t>Представлены все основные разделы высшей математики: элементы теории множеств, линейной алгебры, аналитической геометрии, дифференциального и интегрального исчисления; числовые последовательности; обыкновенные дифференциальные уравнения. Теоретическая часть учебника дополнена практическими задачами. В приложении дано краткое описание пакета прикладных программ по математике МАР</w:t>
      </w:r>
      <w:proofErr w:type="gramStart"/>
      <w:r w:rsidRPr="00E75013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gramEnd"/>
      <w:r w:rsidRPr="00E750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5013" w:rsidRDefault="00E75013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13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6B7C3C" w:rsidRDefault="006B7C3C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7C3C" w:rsidRPr="006B7C3C" w:rsidRDefault="006B7C3C" w:rsidP="006B7C3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375388" cy="2076450"/>
            <wp:effectExtent l="19050" t="0" r="0" b="0"/>
            <wp:docPr id="19" name="Рисунок 2" descr="C:\Documents and Settings\Admin.WS-LIB\Рабочий стол\2714868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WS-LIB\Рабочий стол\2714868_det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8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7C3C">
        <w:rPr>
          <w:rFonts w:ascii="Times New Roman" w:hAnsi="Times New Roman" w:cs="Times New Roman"/>
          <w:b/>
          <w:color w:val="000000"/>
          <w:sz w:val="24"/>
          <w:szCs w:val="24"/>
        </w:rPr>
        <w:t>Клепиков Виктор Валентинович. Автоматизация производственных процессов.</w:t>
      </w:r>
      <w:r w:rsidR="009C4E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B7C3C">
        <w:rPr>
          <w:rFonts w:ascii="Times New Roman" w:hAnsi="Times New Roman" w:cs="Times New Roman"/>
          <w:b/>
          <w:color w:val="000000"/>
          <w:sz w:val="24"/>
          <w:szCs w:val="24"/>
        </w:rPr>
        <w:t>2019 г.</w:t>
      </w:r>
    </w:p>
    <w:p w:rsidR="006B7C3C" w:rsidRDefault="006B7C3C" w:rsidP="006B7C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7C3C">
        <w:rPr>
          <w:rFonts w:ascii="Times New Roman" w:hAnsi="Times New Roman" w:cs="Times New Roman"/>
          <w:sz w:val="24"/>
          <w:szCs w:val="24"/>
        </w:rPr>
        <w:t xml:space="preserve">Рассмотрены основные положения и принципы автоматизации технологических процессов изготовления деталей и сборки узлов машин, а также типовые технологические процессы </w:t>
      </w:r>
      <w:proofErr w:type="gramStart"/>
      <w:r w:rsidRPr="006B7C3C">
        <w:rPr>
          <w:rFonts w:ascii="Times New Roman" w:hAnsi="Times New Roman" w:cs="Times New Roman"/>
          <w:sz w:val="24"/>
          <w:szCs w:val="24"/>
        </w:rPr>
        <w:t>автоматизации изготовления различных групп деталей машин</w:t>
      </w:r>
      <w:proofErr w:type="gramEnd"/>
      <w:r w:rsidRPr="006B7C3C">
        <w:rPr>
          <w:rFonts w:ascii="Times New Roman" w:hAnsi="Times New Roman" w:cs="Times New Roman"/>
          <w:sz w:val="24"/>
          <w:szCs w:val="24"/>
        </w:rPr>
        <w:t xml:space="preserve">. Приведены варианты заданий, методика, примеры выполнения практической работы и решения тестовых задач по автоматизации технологических процессов. </w:t>
      </w:r>
    </w:p>
    <w:p w:rsidR="006B7C3C" w:rsidRDefault="006B7C3C" w:rsidP="006B7C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7C3C">
        <w:rPr>
          <w:rFonts w:ascii="Times New Roman" w:hAnsi="Times New Roman" w:cs="Times New Roman"/>
          <w:sz w:val="24"/>
          <w:szCs w:val="24"/>
        </w:rPr>
        <w:t>Учебное пособие написано в соответствии с требованиями Федерального государственного образовательного стандарта высшего образования последнего поколения. Предназначено для бакалавров, обучающихся по направлению 15.03.05 «Конструкторско-технологическое обеспечение машиностроительных производств».</w:t>
      </w:r>
    </w:p>
    <w:p w:rsidR="00D80B92" w:rsidRDefault="00D80B92" w:rsidP="006B7C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0B92" w:rsidRDefault="00D80B92" w:rsidP="006B7C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0B92" w:rsidRDefault="00D80B92" w:rsidP="00D80B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2331" cy="1924050"/>
            <wp:effectExtent l="19050" t="0" r="219" b="0"/>
            <wp:docPr id="20" name="Рисунок 3" descr="C:\Documents and Settings\Admin.WS-LIB\Рабочий стол\2744081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WS-LIB\Рабочий стол\2744081_deta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3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0B92">
        <w:rPr>
          <w:rFonts w:ascii="Times New Roman" w:hAnsi="Times New Roman" w:cs="Times New Roman"/>
          <w:b/>
          <w:sz w:val="24"/>
          <w:szCs w:val="24"/>
        </w:rPr>
        <w:t>Конакова</w:t>
      </w:r>
      <w:proofErr w:type="gramEnd"/>
      <w:r w:rsidRPr="00D80B92">
        <w:rPr>
          <w:rFonts w:ascii="Times New Roman" w:hAnsi="Times New Roman" w:cs="Times New Roman"/>
          <w:b/>
          <w:sz w:val="24"/>
          <w:szCs w:val="24"/>
        </w:rPr>
        <w:t xml:space="preserve"> Ирина Павловна. Инженерная и компьютерная графика. 2020 г.</w:t>
      </w:r>
    </w:p>
    <w:p w:rsidR="00D80B92" w:rsidRDefault="00D80B92" w:rsidP="00D80B9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80B92">
        <w:rPr>
          <w:rFonts w:ascii="Times New Roman" w:hAnsi="Times New Roman" w:cs="Times New Roman"/>
          <w:color w:val="333333"/>
          <w:sz w:val="24"/>
          <w:szCs w:val="24"/>
        </w:rPr>
        <w:t>В учебном пособии рассмотрены вопросы, связанные с оформлением графических работ в соответствии с требованиями государственных стандартов Единой системы конструкторской документации. Особое внимание уделено последовательности создания чертежей деталей с разрезами. Пособие содержит сведения, необходимые для выполнения графических работ по курсу «Инженерная и компьютерная графика» средствами компьютерной графики, позволяет освоить приемы создания чертежей в программе «</w:t>
      </w:r>
      <w:proofErr w:type="spellStart"/>
      <w:r w:rsidRPr="00D80B92">
        <w:rPr>
          <w:rFonts w:ascii="Times New Roman" w:hAnsi="Times New Roman" w:cs="Times New Roman"/>
          <w:color w:val="333333"/>
          <w:sz w:val="24"/>
          <w:szCs w:val="24"/>
        </w:rPr>
        <w:t>КоМПАС-график</w:t>
      </w:r>
      <w:proofErr w:type="spellEnd"/>
      <w:r w:rsidRPr="00D80B92">
        <w:rPr>
          <w:rFonts w:ascii="Times New Roman" w:hAnsi="Times New Roman" w:cs="Times New Roman"/>
          <w:color w:val="333333"/>
          <w:sz w:val="24"/>
          <w:szCs w:val="24"/>
        </w:rPr>
        <w:t>». Большое количество подробно рассмотренных практических работ, упражнений позволяют увеличить долю самостоятельности в выполнении индивидуальных заданий и в изучении графического редактора «</w:t>
      </w:r>
      <w:proofErr w:type="spellStart"/>
      <w:r w:rsidRPr="00D80B92">
        <w:rPr>
          <w:rFonts w:ascii="Times New Roman" w:hAnsi="Times New Roman" w:cs="Times New Roman"/>
          <w:color w:val="333333"/>
          <w:sz w:val="24"/>
          <w:szCs w:val="24"/>
        </w:rPr>
        <w:t>КоМПАС-график</w:t>
      </w:r>
      <w:proofErr w:type="spellEnd"/>
      <w:r w:rsidRPr="00D80B92">
        <w:rPr>
          <w:rFonts w:ascii="Times New Roman" w:hAnsi="Times New Roman" w:cs="Times New Roman"/>
          <w:color w:val="333333"/>
          <w:sz w:val="24"/>
          <w:szCs w:val="24"/>
        </w:rPr>
        <w:t xml:space="preserve">». В приложениях приведены варианты индивидуальных заданий. </w:t>
      </w:r>
    </w:p>
    <w:p w:rsidR="00D80B92" w:rsidRPr="00D80B92" w:rsidRDefault="00D80B92" w:rsidP="00D80B9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80B92">
        <w:rPr>
          <w:rFonts w:ascii="Times New Roman" w:hAnsi="Times New Roman" w:cs="Times New Roman"/>
          <w:color w:val="333333"/>
          <w:sz w:val="24"/>
          <w:szCs w:val="24"/>
        </w:rPr>
        <w:t>Предназначено для студентов всех специальностей всех форм обучения, изучающих курс «Инженерная и компьютерная графика».</w:t>
      </w:r>
    </w:p>
    <w:p w:rsidR="00E75013" w:rsidRDefault="00E75013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5013" w:rsidRDefault="00E75013" w:rsidP="00E7501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04925" cy="2093317"/>
            <wp:effectExtent l="19050" t="0" r="9525" b="0"/>
            <wp:docPr id="9" name="Рисунок 8" descr="C:\Documents and Settings\Admin.WS-LIB\Рабочий стол\10211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WS-LIB\Рабочий стол\1021194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31" cy="20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013">
        <w:rPr>
          <w:rFonts w:ascii="Times New Roman" w:hAnsi="Times New Roman" w:cs="Times New Roman"/>
          <w:b/>
          <w:sz w:val="24"/>
          <w:szCs w:val="24"/>
        </w:rPr>
        <w:t>Лапчик</w:t>
      </w:r>
      <w:proofErr w:type="spellEnd"/>
      <w:r w:rsidRPr="00E75013">
        <w:rPr>
          <w:rFonts w:ascii="Times New Roman" w:hAnsi="Times New Roman" w:cs="Times New Roman"/>
          <w:b/>
          <w:sz w:val="24"/>
          <w:szCs w:val="24"/>
        </w:rPr>
        <w:t xml:space="preserve"> Михаил Павлович. Численные методы: </w:t>
      </w:r>
      <w:r w:rsidRPr="00E75013">
        <w:rPr>
          <w:rFonts w:ascii="Times New Roman" w:hAnsi="Times New Roman" w:cs="Times New Roman"/>
          <w:b/>
          <w:color w:val="000000"/>
          <w:sz w:val="24"/>
          <w:szCs w:val="24"/>
        </w:rPr>
        <w:t>2-е изд. стер</w:t>
      </w:r>
      <w:proofErr w:type="gramStart"/>
      <w:r w:rsidRPr="00E750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E75013">
        <w:rPr>
          <w:rFonts w:ascii="Times New Roman" w:hAnsi="Times New Roman" w:cs="Times New Roman"/>
          <w:b/>
          <w:color w:val="000000"/>
          <w:sz w:val="24"/>
          <w:szCs w:val="24"/>
        </w:rPr>
        <w:t>2020г.</w:t>
      </w:r>
    </w:p>
    <w:p w:rsidR="00E75013" w:rsidRDefault="00E75013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13">
        <w:rPr>
          <w:rFonts w:ascii="Times New Roman" w:hAnsi="Times New Roman" w:cs="Times New Roman"/>
          <w:color w:val="000000"/>
          <w:sz w:val="24"/>
          <w:szCs w:val="24"/>
        </w:rPr>
        <w:t xml:space="preserve">Учебник </w:t>
      </w:r>
      <w:r>
        <w:rPr>
          <w:rFonts w:ascii="Times New Roman" w:hAnsi="Times New Roman" w:cs="Times New Roman"/>
          <w:color w:val="000000"/>
          <w:sz w:val="24"/>
          <w:szCs w:val="24"/>
        </w:rPr>
        <w:t>подготовлен</w:t>
      </w:r>
      <w:r w:rsidRPr="00E75013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среднего профессионального образования по специальност</w:t>
      </w:r>
      <w:r>
        <w:rPr>
          <w:rFonts w:ascii="Times New Roman" w:hAnsi="Times New Roman" w:cs="Times New Roman"/>
          <w:color w:val="000000"/>
          <w:sz w:val="24"/>
          <w:szCs w:val="24"/>
        </w:rPr>
        <w:t>и из списка ТОП-50 «Ин</w:t>
      </w:r>
      <w:r w:rsidR="008E23AA">
        <w:rPr>
          <w:rFonts w:ascii="Times New Roman" w:hAnsi="Times New Roman" w:cs="Times New Roman"/>
          <w:color w:val="000000"/>
          <w:sz w:val="24"/>
          <w:szCs w:val="24"/>
        </w:rPr>
        <w:t>формационные системы и программирование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E23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75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23AA">
        <w:rPr>
          <w:rFonts w:ascii="Times New Roman" w:hAnsi="Times New Roman" w:cs="Times New Roman"/>
          <w:color w:val="000000"/>
          <w:sz w:val="24"/>
          <w:szCs w:val="24"/>
        </w:rPr>
        <w:t xml:space="preserve">Учебное издание </w:t>
      </w:r>
      <w:r w:rsidRPr="00E75013">
        <w:rPr>
          <w:rFonts w:ascii="Times New Roman" w:hAnsi="Times New Roman" w:cs="Times New Roman"/>
          <w:color w:val="000000"/>
          <w:sz w:val="24"/>
          <w:szCs w:val="24"/>
        </w:rPr>
        <w:t>предназначен</w:t>
      </w:r>
      <w:r w:rsidR="008E23A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75013">
        <w:rPr>
          <w:rFonts w:ascii="Times New Roman" w:hAnsi="Times New Roman" w:cs="Times New Roman"/>
          <w:color w:val="000000"/>
          <w:sz w:val="24"/>
          <w:szCs w:val="24"/>
        </w:rPr>
        <w:t xml:space="preserve"> для изучения </w:t>
      </w:r>
      <w:proofErr w:type="spellStart"/>
      <w:r w:rsidR="008E23AA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E75013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</w:t>
      </w:r>
      <w:r w:rsidR="008E23AA">
        <w:rPr>
          <w:rFonts w:ascii="Times New Roman" w:hAnsi="Times New Roman" w:cs="Times New Roman"/>
          <w:color w:val="000000"/>
          <w:sz w:val="24"/>
          <w:szCs w:val="24"/>
        </w:rPr>
        <w:t>Численные методы</w:t>
      </w:r>
      <w:r w:rsidRPr="00E75013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8E23AA" w:rsidRDefault="008E23AA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Изложены основные теоретические сведения о численных методах решения математических задач, рассматриваются способы их компьютерной реализации.</w:t>
      </w:r>
    </w:p>
    <w:p w:rsidR="008E23AA" w:rsidRDefault="008E23AA" w:rsidP="008E23A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13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8E23AA" w:rsidRDefault="008E23AA" w:rsidP="00E7501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3AA" w:rsidRDefault="008E23AA" w:rsidP="008E23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6202" w:rsidRPr="00666202" w:rsidRDefault="00B52D28" w:rsidP="00666202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666202">
        <w:rPr>
          <w:noProof/>
          <w:sz w:val="24"/>
          <w:szCs w:val="24"/>
        </w:rPr>
        <w:drawing>
          <wp:inline distT="0" distB="0" distL="0" distR="0">
            <wp:extent cx="1304925" cy="2038946"/>
            <wp:effectExtent l="19050" t="0" r="9525" b="0"/>
            <wp:docPr id="10" name="Рисунок 9" descr="C:\Documents and Settings\Admin.WS-LIB\Рабочий стол\10211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.WS-LIB\Рабочий стол\1021194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48" cy="20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202" w:rsidRPr="00666202">
        <w:rPr>
          <w:sz w:val="24"/>
          <w:szCs w:val="24"/>
        </w:rPr>
        <w:t xml:space="preserve"> </w:t>
      </w:r>
      <w:proofErr w:type="spellStart"/>
      <w:r w:rsidR="00666202" w:rsidRPr="00666202">
        <w:rPr>
          <w:sz w:val="24"/>
          <w:szCs w:val="24"/>
        </w:rPr>
        <w:t>Ляпина</w:t>
      </w:r>
      <w:proofErr w:type="spellEnd"/>
      <w:r w:rsidR="00666202" w:rsidRPr="00666202">
        <w:rPr>
          <w:sz w:val="24"/>
          <w:szCs w:val="24"/>
        </w:rPr>
        <w:t xml:space="preserve"> Ольга Петровна.</w:t>
      </w:r>
      <w:r w:rsidR="00666202">
        <w:rPr>
          <w:sz w:val="24"/>
          <w:szCs w:val="24"/>
        </w:rPr>
        <w:t xml:space="preserve"> Стандартизация, сертификация и техническое документоведение:</w:t>
      </w:r>
      <w:r w:rsidR="00666202" w:rsidRPr="00666202">
        <w:rPr>
          <w:sz w:val="24"/>
          <w:szCs w:val="24"/>
        </w:rPr>
        <w:t xml:space="preserve"> </w:t>
      </w:r>
      <w:r w:rsidR="00666202" w:rsidRPr="00666202">
        <w:rPr>
          <w:color w:val="000000"/>
          <w:sz w:val="24"/>
          <w:szCs w:val="24"/>
        </w:rPr>
        <w:t>2-е изд. стер</w:t>
      </w:r>
      <w:proofErr w:type="gramStart"/>
      <w:r w:rsidR="00666202" w:rsidRPr="00666202">
        <w:rPr>
          <w:color w:val="000000"/>
          <w:sz w:val="24"/>
          <w:szCs w:val="24"/>
        </w:rPr>
        <w:t xml:space="preserve">., </w:t>
      </w:r>
      <w:proofErr w:type="gramEnd"/>
      <w:r w:rsidR="00666202" w:rsidRPr="00666202">
        <w:rPr>
          <w:color w:val="000000"/>
          <w:sz w:val="24"/>
          <w:szCs w:val="24"/>
        </w:rPr>
        <w:t xml:space="preserve">2020г. </w:t>
      </w:r>
    </w:p>
    <w:p w:rsidR="00666202" w:rsidRDefault="00666202" w:rsidP="0066620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6202">
        <w:rPr>
          <w:rFonts w:ascii="Times New Roman" w:hAnsi="Times New Roman" w:cs="Times New Roman"/>
          <w:color w:val="000000"/>
          <w:sz w:val="24"/>
          <w:szCs w:val="24"/>
        </w:rPr>
        <w:t xml:space="preserve"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из списка ТОП-50 «Сетевое и системное администрирование» и «Информационные системы и программирование». Учебное издание предназначено для изучения </w:t>
      </w:r>
      <w:proofErr w:type="spellStart"/>
      <w:r w:rsidRPr="00666202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666202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«Стандартизация, сертификация и техническое документоведение».</w:t>
      </w:r>
    </w:p>
    <w:p w:rsidR="00666202" w:rsidRDefault="00666202" w:rsidP="0066620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6202">
        <w:rPr>
          <w:rFonts w:ascii="Times New Roman" w:hAnsi="Times New Roman" w:cs="Times New Roman"/>
          <w:color w:val="000000"/>
          <w:sz w:val="24"/>
          <w:szCs w:val="24"/>
        </w:rPr>
        <w:t>Приведены основные термины, понятия и методы в области стандартизации, сертификации программных средств и информационных систем управления. Рассмотрены российские и международные стандарты в области организации разработки, эксплуатации и оценки качества информационных продуктов и услуг, принципы их применения и практический опыт разработки информационных продуктов.</w:t>
      </w:r>
    </w:p>
    <w:p w:rsidR="00E75013" w:rsidRDefault="00666202" w:rsidP="0066620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6202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666202" w:rsidRDefault="00666202" w:rsidP="0066620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6202" w:rsidRDefault="00FF4263" w:rsidP="00FF426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23474" cy="2095500"/>
            <wp:effectExtent l="19050" t="0" r="0" b="0"/>
            <wp:docPr id="11" name="Рисунок 10" descr="C:\Documents and Settings\Admin.WS-LIB\Рабочий стол\1121079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WS-LIB\Рабочий стол\112107932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77" cy="209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263">
        <w:rPr>
          <w:rFonts w:ascii="Times New Roman" w:hAnsi="Times New Roman" w:cs="Times New Roman"/>
          <w:b/>
          <w:sz w:val="24"/>
          <w:szCs w:val="24"/>
        </w:rPr>
        <w:t xml:space="preserve">Рудаков Александр Викторович. Технология разработки программных продуктов: </w:t>
      </w:r>
      <w:r w:rsidRPr="00FF4263">
        <w:rPr>
          <w:rFonts w:ascii="Times New Roman" w:hAnsi="Times New Roman" w:cs="Times New Roman"/>
          <w:b/>
          <w:color w:val="000000"/>
          <w:sz w:val="24"/>
          <w:szCs w:val="24"/>
        </w:rPr>
        <w:t>12-е изд., стер</w:t>
      </w:r>
      <w:proofErr w:type="gramStart"/>
      <w:r w:rsidRPr="00FF42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FF4263">
        <w:rPr>
          <w:rFonts w:ascii="Times New Roman" w:hAnsi="Times New Roman" w:cs="Times New Roman"/>
          <w:b/>
          <w:color w:val="000000"/>
          <w:sz w:val="24"/>
          <w:szCs w:val="24"/>
        </w:rPr>
        <w:t>2018 г.</w:t>
      </w:r>
    </w:p>
    <w:p w:rsidR="00FF4263" w:rsidRDefault="00FF4263" w:rsidP="00FF42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4263">
        <w:rPr>
          <w:rFonts w:ascii="Times New Roman" w:hAnsi="Times New Roman" w:cs="Times New Roman"/>
          <w:sz w:val="24"/>
          <w:szCs w:val="24"/>
        </w:rPr>
        <w:t>Учебник может быть использован при освоении профессионального модуля ПМ.03 «Участие в интеграции программных модулей» (МДК.03.01) по специальности «Программирование в компьютерных системах».</w:t>
      </w:r>
    </w:p>
    <w:p w:rsidR="00FF4263" w:rsidRDefault="00FF4263" w:rsidP="00FF42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4263">
        <w:rPr>
          <w:rFonts w:ascii="Times New Roman" w:hAnsi="Times New Roman" w:cs="Times New Roman"/>
          <w:sz w:val="24"/>
          <w:szCs w:val="24"/>
        </w:rPr>
        <w:t>Рассмотрены история возникновения, современное состояние, принципы организации, основные положения и перспективы развития технологии разработки программных продуктов.</w:t>
      </w:r>
    </w:p>
    <w:p w:rsidR="00FF4263" w:rsidRPr="00FF4263" w:rsidRDefault="00FF4263" w:rsidP="00FF426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263">
        <w:rPr>
          <w:rFonts w:ascii="Times New Roman" w:hAnsi="Times New Roman" w:cs="Times New Roman"/>
          <w:sz w:val="24"/>
          <w:szCs w:val="24"/>
        </w:rPr>
        <w:t>Для студентов учреждений среднего профессионального образования.</w:t>
      </w:r>
    </w:p>
    <w:p w:rsidR="00FF4263" w:rsidRDefault="00FF42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49D" w:rsidRDefault="00FF4263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04925" cy="2066131"/>
            <wp:effectExtent l="19050" t="0" r="9525" b="0"/>
            <wp:docPr id="12" name="Рисунок 11" descr="C:\Documents and Settings\Admin.WS-LIB\Рабочий стол\10411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.WS-LIB\Рабочий стол\1041192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4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6249D">
        <w:rPr>
          <w:rFonts w:ascii="Times New Roman" w:hAnsi="Times New Roman" w:cs="Times New Roman"/>
          <w:b/>
          <w:sz w:val="24"/>
          <w:szCs w:val="24"/>
        </w:rPr>
        <w:t>Румынина</w:t>
      </w:r>
      <w:proofErr w:type="spellEnd"/>
      <w:r w:rsidR="00F6249D">
        <w:rPr>
          <w:rFonts w:ascii="Times New Roman" w:hAnsi="Times New Roman" w:cs="Times New Roman"/>
          <w:b/>
          <w:sz w:val="24"/>
          <w:szCs w:val="24"/>
        </w:rPr>
        <w:t xml:space="preserve"> Вероника Викторовна. </w:t>
      </w:r>
      <w:r w:rsidR="00F6249D" w:rsidRPr="00F624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Правовое</w:t>
      </w:r>
      <w:r w:rsidR="00F6249D" w:rsidRPr="00F6249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6249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249D" w:rsidRPr="00F624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обеспечение</w:t>
      </w:r>
    </w:p>
    <w:p w:rsidR="00F6249D" w:rsidRPr="00FF4263" w:rsidRDefault="00F6249D" w:rsidP="00F624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49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624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профессиональной</w:t>
      </w:r>
      <w:r w:rsidRPr="00F6249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624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деятельности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Pr="00F624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4-е изд. </w:t>
      </w:r>
      <w:proofErr w:type="spellStart"/>
      <w:r w:rsidRPr="00F6249D">
        <w:rPr>
          <w:rFonts w:ascii="Times New Roman" w:hAnsi="Times New Roman" w:cs="Times New Roman"/>
          <w:b/>
          <w:color w:val="000000"/>
          <w:sz w:val="24"/>
          <w:szCs w:val="24"/>
        </w:rPr>
        <w:t>испр</w:t>
      </w:r>
      <w:proofErr w:type="spellEnd"/>
      <w:r w:rsidRPr="00F6249D">
        <w:rPr>
          <w:rFonts w:ascii="Times New Roman" w:hAnsi="Times New Roman" w:cs="Times New Roman"/>
          <w:b/>
          <w:color w:val="000000"/>
          <w:sz w:val="24"/>
          <w:szCs w:val="24"/>
        </w:rPr>
        <w:t>. и доп., 2021 г.</w:t>
      </w:r>
    </w:p>
    <w:p w:rsidR="00F6249D" w:rsidRDefault="00F6249D" w:rsidP="00F624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249D">
        <w:rPr>
          <w:rFonts w:ascii="Times New Roman" w:hAnsi="Times New Roman" w:cs="Times New Roman"/>
          <w:color w:val="000000"/>
          <w:sz w:val="24"/>
          <w:szCs w:val="24"/>
        </w:rPr>
        <w:t xml:space="preserve"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и предназначен для изучения </w:t>
      </w:r>
      <w:proofErr w:type="spellStart"/>
      <w:r w:rsidRPr="00F6249D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F6249D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«Правовое обеспечение профессиональной деятельности». В полной мере книга может быть использована для реализации программ СПО по профессиям и специальностям из списка ТОП-50.</w:t>
      </w:r>
    </w:p>
    <w:p w:rsidR="00F6249D" w:rsidRDefault="00F6249D" w:rsidP="00F624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249D">
        <w:rPr>
          <w:rFonts w:ascii="Times New Roman" w:hAnsi="Times New Roman" w:cs="Times New Roman"/>
          <w:color w:val="000000"/>
          <w:sz w:val="24"/>
          <w:szCs w:val="24"/>
        </w:rPr>
        <w:t>В книге объясняются базовые правовые понятия, необходимые для освоения студентами основ конституционного гражданского, трудового и административного права. Освещены вопросы правового статуса человека и гражданина в РФ, правового регулирования предпринимательских и трудовых отношений, а также юридической ответственности; дан краткий обзор судебной системы РФ и порядка разрешения экономических споров. Для активного усвоения содержания в конце каждой главы приводятся вопросы и практические задания. Наглядный графический материал в виде схем и таблиц удачно дополняет текстовую часть книги.</w:t>
      </w:r>
    </w:p>
    <w:p w:rsidR="00F6249D" w:rsidRDefault="00F6249D" w:rsidP="00F624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249D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 Будет полезно широкому кругу читателей.</w:t>
      </w:r>
    </w:p>
    <w:p w:rsidR="004C597C" w:rsidRDefault="004C597C" w:rsidP="00F624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97C" w:rsidRDefault="004C597C" w:rsidP="004C59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00150" cy="1900238"/>
            <wp:effectExtent l="19050" t="0" r="0" b="0"/>
            <wp:docPr id="13" name="Рисунок 12" descr="C:\Documents and Settings\Admin.WS-LIB\Рабочий стол\10411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.WS-LIB\Рабочий стол\1041192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C597C">
        <w:rPr>
          <w:rFonts w:ascii="Times New Roman" w:hAnsi="Times New Roman" w:cs="Times New Roman"/>
          <w:b/>
          <w:sz w:val="24"/>
          <w:szCs w:val="24"/>
        </w:rPr>
        <w:t>Семакин Игорь Геннадьевич. Основы алгоритмизации и программирования: 4-е изд. стер</w:t>
      </w:r>
      <w:proofErr w:type="gramStart"/>
      <w:r w:rsidRPr="004C597C">
        <w:rPr>
          <w:rFonts w:ascii="Times New Roman" w:hAnsi="Times New Roman" w:cs="Times New Roman"/>
          <w:b/>
          <w:sz w:val="24"/>
          <w:szCs w:val="24"/>
        </w:rPr>
        <w:t xml:space="preserve">., </w:t>
      </w:r>
      <w:proofErr w:type="gramEnd"/>
      <w:r w:rsidRPr="004C597C">
        <w:rPr>
          <w:rFonts w:ascii="Times New Roman" w:hAnsi="Times New Roman" w:cs="Times New Roman"/>
          <w:b/>
          <w:sz w:val="24"/>
          <w:szCs w:val="24"/>
        </w:rPr>
        <w:t>2020 г.</w:t>
      </w:r>
    </w:p>
    <w:p w:rsidR="00A57FDC" w:rsidRDefault="004C597C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97C">
        <w:rPr>
          <w:rFonts w:ascii="Times New Roman" w:hAnsi="Times New Roman" w:cs="Times New Roman"/>
          <w:color w:val="000000"/>
          <w:sz w:val="24"/>
          <w:szCs w:val="24"/>
        </w:rPr>
        <w:t xml:space="preserve"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 и «Информационная безопасность», в том числе по специальностям из списка ТОП-50. Учебное издание предназначено для изучения </w:t>
      </w:r>
      <w:proofErr w:type="spellStart"/>
      <w:r w:rsidRPr="004C597C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4C597C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«Основы алгоритмизации и программирования».</w:t>
      </w:r>
    </w:p>
    <w:p w:rsidR="00A57FDC" w:rsidRDefault="004C597C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97C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Рассмотрены основы принципы алгоритмизации и программирования на базе языка Паскаль (версия Турбо Паскаль 7.0) Даны основные понятия объектно-ориентированного программирования и его реализация на языке Турбо Паскаль. Описана интегрированная среда программирования </w:t>
      </w:r>
      <w:proofErr w:type="spellStart"/>
      <w:r w:rsidRPr="004C597C">
        <w:rPr>
          <w:rFonts w:ascii="Times New Roman" w:hAnsi="Times New Roman" w:cs="Times New Roman"/>
          <w:color w:val="000000"/>
          <w:sz w:val="24"/>
          <w:szCs w:val="24"/>
        </w:rPr>
        <w:t>Delphi</w:t>
      </w:r>
      <w:proofErr w:type="spellEnd"/>
      <w:r w:rsidRPr="004C597C">
        <w:rPr>
          <w:rFonts w:ascii="Times New Roman" w:hAnsi="Times New Roman" w:cs="Times New Roman"/>
          <w:color w:val="000000"/>
          <w:sz w:val="24"/>
          <w:szCs w:val="24"/>
        </w:rPr>
        <w:t xml:space="preserve"> и визуальная технология создания графического интерфейса программ. Показана разработка программных модулей в этой среде.</w:t>
      </w:r>
    </w:p>
    <w:p w:rsidR="004C597C" w:rsidRDefault="004C597C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97C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C90BB9" w:rsidRDefault="00C90BB9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0BB9" w:rsidRDefault="00C90BB9" w:rsidP="00C90B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28725" cy="1945481"/>
            <wp:effectExtent l="19050" t="0" r="9525" b="0"/>
            <wp:docPr id="14" name="Рисунок 13" descr="C:\Documents and Settings\Admin.WS-LIB\Рабочий стол\10411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.WS-LIB\Рабочий стол\1041192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B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597C">
        <w:rPr>
          <w:rFonts w:ascii="Times New Roman" w:hAnsi="Times New Roman" w:cs="Times New Roman"/>
          <w:b/>
          <w:sz w:val="24"/>
          <w:szCs w:val="24"/>
        </w:rPr>
        <w:t xml:space="preserve">Семакин Игорь Геннадьевич. Основы алгоритмизации и программирования: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Практикум. </w:t>
      </w:r>
      <w:r w:rsidRPr="004C597C">
        <w:rPr>
          <w:rFonts w:ascii="Times New Roman" w:hAnsi="Times New Roman" w:cs="Times New Roman"/>
          <w:b/>
          <w:sz w:val="24"/>
          <w:szCs w:val="24"/>
        </w:rPr>
        <w:t>4-е изд. стер</w:t>
      </w:r>
      <w:proofErr w:type="gramStart"/>
      <w:r w:rsidRPr="004C597C">
        <w:rPr>
          <w:rFonts w:ascii="Times New Roman" w:hAnsi="Times New Roman" w:cs="Times New Roman"/>
          <w:b/>
          <w:sz w:val="24"/>
          <w:szCs w:val="24"/>
        </w:rPr>
        <w:t xml:space="preserve">., </w:t>
      </w:r>
      <w:proofErr w:type="gramEnd"/>
      <w:r w:rsidRPr="004C597C">
        <w:rPr>
          <w:rFonts w:ascii="Times New Roman" w:hAnsi="Times New Roman" w:cs="Times New Roman"/>
          <w:b/>
          <w:sz w:val="24"/>
          <w:szCs w:val="24"/>
        </w:rPr>
        <w:t>2020 г.</w:t>
      </w:r>
    </w:p>
    <w:p w:rsidR="00C90BB9" w:rsidRDefault="00C90BB9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BB9">
        <w:rPr>
          <w:rFonts w:ascii="Times New Roman" w:hAnsi="Times New Roman" w:cs="Times New Roman"/>
          <w:color w:val="000000"/>
          <w:sz w:val="24"/>
          <w:szCs w:val="24"/>
        </w:rPr>
        <w:t xml:space="preserve">Учебное пособие подготовлено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укрупненных групп «Информатика и вычислительная техника» и «Информационная безопасность», в том числе по специальностям из списка ТОП-50. Учебное издание предназначено для изучения </w:t>
      </w:r>
      <w:proofErr w:type="spellStart"/>
      <w:r w:rsidRPr="00C90BB9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C90BB9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«Основы алгоритмизации и программирования».</w:t>
      </w:r>
    </w:p>
    <w:p w:rsidR="00C90BB9" w:rsidRDefault="00C90BB9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BB9">
        <w:rPr>
          <w:rFonts w:ascii="Times New Roman" w:hAnsi="Times New Roman" w:cs="Times New Roman"/>
          <w:color w:val="000000"/>
          <w:sz w:val="24"/>
          <w:szCs w:val="24"/>
        </w:rPr>
        <w:t>Учебное пособие является второй частью УМК, совместно с учебником «Основы алгоритмизации и программирования». Практикум включает в себя все основные типы задач, ориентированных на освоение структурной методики программирования, а также основы объектно-ориентированного и визуального программирования. Практикум может использоваться как для обучения программированию на базе языка Паскаль, так и для других языков процедурного программирования.</w:t>
      </w:r>
    </w:p>
    <w:p w:rsidR="00C90BB9" w:rsidRDefault="00C90BB9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BB9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C90BB9" w:rsidRDefault="00C90BB9" w:rsidP="004C597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094C" w:rsidRDefault="00C3094C" w:rsidP="00C3094C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200150" cy="1900238"/>
            <wp:effectExtent l="19050" t="0" r="0" b="0"/>
            <wp:docPr id="15" name="Рисунок 14" descr="C:\Documents and Settings\Admin.WS-LIB\Рабочий стол\10311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.WS-LIB\Рабочий стол\10311926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Сенкевич Алексей Валентинович. Архитектура аппаратных средств: </w:t>
      </w:r>
      <w:r w:rsidRPr="00C309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3-е изд. </w:t>
      </w:r>
      <w:proofErr w:type="spellStart"/>
      <w:r w:rsidRPr="00C3094C">
        <w:rPr>
          <w:rFonts w:ascii="Times New Roman" w:hAnsi="Times New Roman" w:cs="Times New Roman"/>
          <w:b/>
          <w:color w:val="000000"/>
          <w:sz w:val="24"/>
          <w:szCs w:val="24"/>
        </w:rPr>
        <w:t>перераб</w:t>
      </w:r>
      <w:proofErr w:type="spellEnd"/>
      <w:r w:rsidRPr="00C3094C">
        <w:rPr>
          <w:rFonts w:ascii="Times New Roman" w:hAnsi="Times New Roman" w:cs="Times New Roman"/>
          <w:b/>
          <w:color w:val="000000"/>
          <w:sz w:val="24"/>
          <w:szCs w:val="24"/>
        </w:rPr>
        <w:t>., 2020 г.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C3094C" w:rsidRDefault="00C3094C" w:rsidP="00C3094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094C">
        <w:rPr>
          <w:rFonts w:ascii="Times New Roman" w:hAnsi="Times New Roman" w:cs="Times New Roman"/>
          <w:color w:val="000000"/>
          <w:sz w:val="24"/>
          <w:szCs w:val="24"/>
        </w:rPr>
        <w:t xml:space="preserve">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  укрупненной группы «Информатика и вычислительная техника», в том числе по специальностям из списка ТОП-50. Учебное издание предназначено для изучения </w:t>
      </w:r>
      <w:proofErr w:type="spellStart"/>
      <w:r w:rsidRPr="00C3094C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C3094C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«Архитектура аппаратных средств».</w:t>
      </w:r>
    </w:p>
    <w:p w:rsidR="00C3094C" w:rsidRDefault="00C3094C" w:rsidP="00C3094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094C">
        <w:rPr>
          <w:rFonts w:ascii="Times New Roman" w:hAnsi="Times New Roman" w:cs="Times New Roman"/>
          <w:color w:val="000000"/>
          <w:sz w:val="24"/>
          <w:szCs w:val="24"/>
        </w:rPr>
        <w:t>Рассмотрены цифровые вычислительные системы и их архитектурные особенности, работа основных логических блоков системы, вычисления в многопроцессорных и многоядерных системах, кэш-памяти. Дана классификация вычислительных платформ. Описаны методы повышения производительности многопроцессорных и многоядерных систем.</w:t>
      </w:r>
    </w:p>
    <w:p w:rsidR="00C3094C" w:rsidRDefault="00C3094C" w:rsidP="00C3094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094C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185540" w:rsidRDefault="00185540" w:rsidP="00C3094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5540" w:rsidRDefault="00185540" w:rsidP="0018554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14425" cy="1764506"/>
            <wp:effectExtent l="19050" t="0" r="9525" b="0"/>
            <wp:docPr id="16" name="Рисунок 15" descr="C:\Documents and Settings\Admin.WS-LIB\Рабочий стол\10511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.WS-LIB\Рабочий стол\10511918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Спирина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Савельевна. Дискретная математика: </w:t>
      </w:r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>5-е изд. стер</w:t>
      </w:r>
      <w:proofErr w:type="gramStart"/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2021 г. </w:t>
      </w:r>
    </w:p>
    <w:p w:rsidR="00185540" w:rsidRDefault="00185540" w:rsidP="0018554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540">
        <w:rPr>
          <w:rFonts w:ascii="Times New Roman" w:hAnsi="Times New Roman" w:cs="Times New Roman"/>
          <w:color w:val="000000"/>
          <w:sz w:val="24"/>
          <w:szCs w:val="24"/>
        </w:rPr>
        <w:t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специальностям и из списка ТОП-50. Учебное издание предназначено для изучения естественнонаучной дисциплины «Дискретная математика».</w:t>
      </w:r>
    </w:p>
    <w:p w:rsidR="00185540" w:rsidRDefault="00185540" w:rsidP="0018554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540">
        <w:rPr>
          <w:rFonts w:ascii="Times New Roman" w:hAnsi="Times New Roman" w:cs="Times New Roman"/>
          <w:color w:val="000000"/>
          <w:sz w:val="24"/>
          <w:szCs w:val="24"/>
        </w:rPr>
        <w:t>Учебник содержит теоретический материал по традиционным темам дискретной математики и некоторые вопросы классической логики. В каждой главе есть исторический материал, большой круг разобранных задач с указанием методов их решений, приведены упражнения для самостоятельной работы.</w:t>
      </w:r>
    </w:p>
    <w:p w:rsidR="00185540" w:rsidRDefault="00185540" w:rsidP="0018554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540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185540" w:rsidRDefault="00185540" w:rsidP="0018554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599D" w:rsidRDefault="00A9599D" w:rsidP="00A9599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14425" cy="1741289"/>
            <wp:effectExtent l="19050" t="0" r="9525" b="0"/>
            <wp:docPr id="17" name="Рисунок 16" descr="C:\Documents and Settings\Admin.WS-LIB\Рабочий стол\10411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.WS-LIB\Рабочий стол\10411919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9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Спирина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Савельевна. Дискретная математика. Сборник задач с алгоритмами решений: 4</w:t>
      </w:r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>-е изд. стер</w:t>
      </w:r>
      <w:proofErr w:type="gramStart"/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185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 </w:t>
      </w:r>
    </w:p>
    <w:p w:rsidR="00A9599D" w:rsidRDefault="00A9599D" w:rsidP="00A959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99D">
        <w:rPr>
          <w:rFonts w:ascii="Times New Roman" w:hAnsi="Times New Roman" w:cs="Times New Roman"/>
          <w:color w:val="000000"/>
          <w:sz w:val="24"/>
          <w:szCs w:val="24"/>
        </w:rPr>
        <w:t>Учебное пособие создано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специальностям и из списка ТОП-50. Учебное издание предназначено для изучения естественнонаучной дисциплины «Дискретная математика».</w:t>
      </w:r>
    </w:p>
    <w:p w:rsidR="00A9599D" w:rsidRDefault="00A9599D" w:rsidP="00A959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99D">
        <w:rPr>
          <w:rFonts w:ascii="Times New Roman" w:hAnsi="Times New Roman" w:cs="Times New Roman"/>
          <w:color w:val="000000"/>
          <w:sz w:val="24"/>
          <w:szCs w:val="24"/>
        </w:rPr>
        <w:t>Учебное пособие включает в себя теоретический материал, примеры решения задач, а также задачи для самостоятельного решения с ответами по основным разделам  дискретной  математики: теория множеств, элементам теории графов, математической логики, элементам теории и практики кодирования и теории автоматов.</w:t>
      </w:r>
    </w:p>
    <w:p w:rsidR="00185540" w:rsidRDefault="00A9599D" w:rsidP="00A959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99D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A9599D" w:rsidRDefault="00A9599D" w:rsidP="00A9599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599D" w:rsidRDefault="00FA34E9" w:rsidP="00FA34E9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90625" cy="1885157"/>
            <wp:effectExtent l="19050" t="0" r="9525" b="0"/>
            <wp:docPr id="18" name="Рисунок 17" descr="C:\Documents and Settings\Admin.WS-LIB\Рабочий стол\10411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.WS-LIB\Рабочий стол\10411919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C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B6CD7">
        <w:rPr>
          <w:rFonts w:ascii="Times New Roman" w:hAnsi="Times New Roman" w:cs="Times New Roman"/>
          <w:b/>
          <w:sz w:val="24"/>
          <w:szCs w:val="24"/>
        </w:rPr>
        <w:t>Спирина</w:t>
      </w:r>
      <w:proofErr w:type="spellEnd"/>
      <w:r w:rsidR="002B6CD7">
        <w:rPr>
          <w:rFonts w:ascii="Times New Roman" w:hAnsi="Times New Roman" w:cs="Times New Roman"/>
          <w:b/>
          <w:sz w:val="24"/>
          <w:szCs w:val="24"/>
        </w:rPr>
        <w:t xml:space="preserve"> Марина Савельевна. Теория вероятностей и математическая статистика: Сборник задач. </w:t>
      </w:r>
      <w:r w:rsidR="002B6CD7" w:rsidRPr="002B6CD7">
        <w:rPr>
          <w:rFonts w:ascii="Times New Roman" w:hAnsi="Times New Roman" w:cs="Times New Roman"/>
          <w:b/>
          <w:color w:val="000000"/>
          <w:sz w:val="24"/>
          <w:szCs w:val="24"/>
        </w:rPr>
        <w:t>4-е изд. стер</w:t>
      </w:r>
      <w:proofErr w:type="gramStart"/>
      <w:r w:rsidR="002B6CD7" w:rsidRPr="002B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="002B6CD7" w:rsidRPr="002B6CD7">
        <w:rPr>
          <w:rFonts w:ascii="Times New Roman" w:hAnsi="Times New Roman" w:cs="Times New Roman"/>
          <w:b/>
          <w:color w:val="000000"/>
          <w:sz w:val="24"/>
          <w:szCs w:val="24"/>
        </w:rPr>
        <w:t>2020 г.</w:t>
      </w:r>
      <w:r w:rsidR="002B6CD7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Учебное пособие подготовлено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специальностям из списка ТОП-50. Учебное издание предназначено для изучения естественнонаучной дисциплины «Теория вероятносте</w:t>
      </w:r>
      <w:r>
        <w:rPr>
          <w:rFonts w:ascii="Times New Roman" w:hAnsi="Times New Roman" w:cs="Times New Roman"/>
          <w:color w:val="000000"/>
          <w:sz w:val="24"/>
          <w:szCs w:val="24"/>
        </w:rPr>
        <w:t>й и математическая статистика».</w:t>
      </w:r>
    </w:p>
    <w:p w:rsid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Приведены краткие теоретические сведения по основным элементам комбинаторики, понятиям и теоремам теории вероятностей, рассмотрены случайные величины и методы математической статистики – выборки статистических испытаний и др.</w:t>
      </w:r>
      <w:r w:rsidRPr="002B6CD7">
        <w:rPr>
          <w:rFonts w:ascii="Times New Roman" w:hAnsi="Times New Roman" w:cs="Times New Roman"/>
          <w:color w:val="000000"/>
          <w:sz w:val="24"/>
          <w:szCs w:val="24"/>
        </w:rPr>
        <w:br/>
        <w:t>Разобрано большое количество задач по всем основным разделам курса, представлены задачи для самос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тоятельного решения с ответами.</w:t>
      </w:r>
    </w:p>
    <w:p w:rsid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В приложении даны справочные таблицы, краткие сведения по основам дифференциального и интегрального исчисления и алгоритмы (в табличной форме) решения ключевых задач, соответствующих программе учреждений среднего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образования.</w:t>
      </w:r>
    </w:p>
    <w:p w:rsidR="002B6CD7" w:rsidRP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2B6CD7" w:rsidRDefault="002B6CD7" w:rsidP="002B6C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CD7" w:rsidRDefault="002B6CD7" w:rsidP="002B6CD7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71575" cy="1879402"/>
            <wp:effectExtent l="19050" t="0" r="9525" b="0"/>
            <wp:docPr id="21" name="Рисунок 21" descr="C:\Documents and Settings\Admin.WS-LIB\Рабочий стол\10511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.WS-LIB\Рабочий стол\10511919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7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Спирина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Савельевна. Теория вероятностей и математическая статистика. 5</w:t>
      </w:r>
      <w:r w:rsidRPr="002B6CD7">
        <w:rPr>
          <w:rFonts w:ascii="Times New Roman" w:hAnsi="Times New Roman" w:cs="Times New Roman"/>
          <w:b/>
          <w:color w:val="000000"/>
          <w:sz w:val="24"/>
          <w:szCs w:val="24"/>
        </w:rPr>
        <w:t>-е изд. стер</w:t>
      </w:r>
      <w:proofErr w:type="gramStart"/>
      <w:r w:rsidRPr="002B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2B6CD7">
        <w:rPr>
          <w:rFonts w:ascii="Times New Roman" w:hAnsi="Times New Roman" w:cs="Times New Roman"/>
          <w:b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2B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Учебник создан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специальности из списка ТОП-50. Учебное издание предназначено для изучения естественнонаучной дисциплины «Теория вероятностей и математическая статистика».</w:t>
      </w:r>
    </w:p>
    <w:p w:rsid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В учебнике приведены основные элементы комбинаторики, понятия и теоремы теории вероятностей, рассмотрены случайные величины и методы математической статистики – выборки, статистических испытаний и др.</w:t>
      </w:r>
    </w:p>
    <w:p w:rsidR="002B6CD7" w:rsidRDefault="002B6CD7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CD7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696620" w:rsidRDefault="00696620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6620" w:rsidRDefault="00696620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6620" w:rsidRDefault="00696620" w:rsidP="002B6CD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6620" w:rsidRDefault="00696620" w:rsidP="0069662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85850" cy="1719263"/>
            <wp:effectExtent l="19050" t="0" r="0" b="0"/>
            <wp:docPr id="22" name="Рисунок 22" descr="C:\Documents and Settings\Admin.WS-LIB\Рабочий стол\10511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.WS-LIB\Рабочий стол\10511927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Федорова Галина Николаевна. Основы проектирования баз данных: </w:t>
      </w:r>
      <w:r w:rsidRPr="00696620">
        <w:rPr>
          <w:rFonts w:ascii="Times New Roman" w:hAnsi="Times New Roman" w:cs="Times New Roman"/>
          <w:b/>
          <w:color w:val="000000"/>
          <w:sz w:val="24"/>
          <w:szCs w:val="24"/>
        </w:rPr>
        <w:t>5-е изд. стер</w:t>
      </w:r>
      <w:proofErr w:type="gramStart"/>
      <w:r w:rsidRPr="006966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696620">
        <w:rPr>
          <w:rFonts w:ascii="Times New Roman" w:hAnsi="Times New Roman" w:cs="Times New Roman"/>
          <w:b/>
          <w:color w:val="000000"/>
          <w:sz w:val="24"/>
          <w:szCs w:val="24"/>
        </w:rPr>
        <w:t>2021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 </w:t>
      </w:r>
    </w:p>
    <w:p w:rsidR="005C7A88" w:rsidRDefault="00696620" w:rsidP="0069662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620">
        <w:rPr>
          <w:rFonts w:ascii="Times New Roman" w:hAnsi="Times New Roman" w:cs="Times New Roman"/>
          <w:color w:val="000000"/>
          <w:sz w:val="24"/>
          <w:szCs w:val="24"/>
        </w:rPr>
        <w:t xml:space="preserve"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укрупненной группы «Информатика и вычислительная техника», в том числе по специальностям из списка ТОП-50. Учебное издание предназначено для изучения </w:t>
      </w:r>
      <w:proofErr w:type="spellStart"/>
      <w:r w:rsidRPr="00696620">
        <w:rPr>
          <w:rFonts w:ascii="Times New Roman" w:hAnsi="Times New Roman" w:cs="Times New Roman"/>
          <w:color w:val="000000"/>
          <w:sz w:val="24"/>
          <w:szCs w:val="24"/>
        </w:rPr>
        <w:t>общепрофессиональной</w:t>
      </w:r>
      <w:proofErr w:type="spellEnd"/>
      <w:r w:rsidRPr="00696620">
        <w:rPr>
          <w:rFonts w:ascii="Times New Roman" w:hAnsi="Times New Roman" w:cs="Times New Roman"/>
          <w:color w:val="000000"/>
          <w:sz w:val="24"/>
          <w:szCs w:val="24"/>
        </w:rPr>
        <w:t xml:space="preserve"> дисциплины «Основы проектирования баз данных». Книга также может быть использована для реализации программы среднего профессионального образования по специальности «Обеспечение информационной безопасности автоматизированных систем» (из списка ТОП-50).</w:t>
      </w:r>
    </w:p>
    <w:p w:rsidR="005C7A88" w:rsidRDefault="00696620" w:rsidP="0069662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620">
        <w:rPr>
          <w:rFonts w:ascii="Times New Roman" w:hAnsi="Times New Roman" w:cs="Times New Roman"/>
          <w:color w:val="000000"/>
          <w:sz w:val="24"/>
          <w:szCs w:val="24"/>
        </w:rPr>
        <w:t>Дана характеристика моделей представления данных. Подробно рассмотрена реляционная модель. Изложены теоретические основы проектирования баз данных. Рассмотрены возможности языка SQL для работы с реляционными базами данных. Материал содержит большое количество примеров, что способствует более глубокому его усвоению.</w:t>
      </w:r>
    </w:p>
    <w:p w:rsidR="005C7A88" w:rsidRDefault="00696620" w:rsidP="0069662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620">
        <w:rPr>
          <w:rFonts w:ascii="Times New Roman" w:hAnsi="Times New Roman" w:cs="Times New Roman"/>
          <w:color w:val="000000"/>
          <w:sz w:val="24"/>
          <w:szCs w:val="24"/>
        </w:rPr>
        <w:t>В 4-е издание внесены изменения и дополнения, касающиеся работы с таблицами и базами данных в различных системах управления базами данных.</w:t>
      </w:r>
    </w:p>
    <w:p w:rsidR="00696620" w:rsidRDefault="00696620" w:rsidP="0069662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6620">
        <w:rPr>
          <w:rFonts w:ascii="Times New Roman" w:hAnsi="Times New Roman" w:cs="Times New Roman"/>
          <w:color w:val="000000"/>
          <w:sz w:val="24"/>
          <w:szCs w:val="24"/>
        </w:rPr>
        <w:t>Для студентов учреждений среднего профессионального образования.</w:t>
      </w:r>
    </w:p>
    <w:p w:rsidR="00AA6DEB" w:rsidRDefault="00AA6DEB" w:rsidP="0069662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6DEB" w:rsidRDefault="00AA6DEB" w:rsidP="00AA6DE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" cy="1719263"/>
            <wp:effectExtent l="19050" t="0" r="0" b="0"/>
            <wp:docPr id="23" name="Рисунок 23" descr="C:\Documents and Settings\Admin.WS-LIB\Рабочий стол\10411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.WS-LIB\Рабочий стол\10411927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DE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Федорова Галина Николаевна. Разработка модулей программного обеспечения для компьютерных систем:</w:t>
      </w:r>
      <w:r w:rsidRPr="00AA6DEB">
        <w:rPr>
          <w:rFonts w:ascii="Arial" w:hAnsi="Arial" w:cs="Arial"/>
          <w:color w:val="000000"/>
          <w:sz w:val="18"/>
          <w:szCs w:val="18"/>
        </w:rPr>
        <w:t xml:space="preserve"> </w:t>
      </w:r>
      <w:r w:rsidRPr="00AA6D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4-е изд., </w:t>
      </w:r>
      <w:proofErr w:type="spellStart"/>
      <w:r w:rsidRPr="00AA6DEB">
        <w:rPr>
          <w:rFonts w:ascii="Times New Roman" w:hAnsi="Times New Roman" w:cs="Times New Roman"/>
          <w:b/>
          <w:color w:val="000000"/>
          <w:sz w:val="24"/>
          <w:szCs w:val="24"/>
        </w:rPr>
        <w:t>перераб</w:t>
      </w:r>
      <w:proofErr w:type="spellEnd"/>
      <w:r w:rsidRPr="00AA6DEB">
        <w:rPr>
          <w:rFonts w:ascii="Times New Roman" w:hAnsi="Times New Roman" w:cs="Times New Roman"/>
          <w:b/>
          <w:color w:val="000000"/>
          <w:sz w:val="24"/>
          <w:szCs w:val="24"/>
        </w:rPr>
        <w:t>., 2020 г.</w:t>
      </w:r>
    </w:p>
    <w:p w:rsidR="00AA6DEB" w:rsidRDefault="00AA6DEB" w:rsidP="00AA6D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DEB">
        <w:rPr>
          <w:rFonts w:ascii="Times New Roman" w:hAnsi="Times New Roman" w:cs="Times New Roman"/>
          <w:color w:val="000000"/>
          <w:sz w:val="24"/>
          <w:szCs w:val="24"/>
        </w:rPr>
        <w:t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«Информационные системы и программирование» (из списка ТОП-50) и «Программирование в компьютерных системах». Учебное издание предназначено для изучения профессионального модуля «Разработка модулей программного обеспечения для компьютерных систем».</w:t>
      </w:r>
    </w:p>
    <w:p w:rsidR="00AA6DEB" w:rsidRDefault="00AA6DEB" w:rsidP="00AA6D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DEB">
        <w:rPr>
          <w:rFonts w:ascii="Times New Roman" w:hAnsi="Times New Roman" w:cs="Times New Roman"/>
          <w:color w:val="000000"/>
          <w:sz w:val="24"/>
          <w:szCs w:val="24"/>
        </w:rPr>
        <w:t>Изложены этапы разработки программного обеспечения, методы отладки и тестирования программных продуктов, виды и средства разработки технической документации. Рассмотрена технология системного программирования. Большое внимание уделено вопросам Web-программирования и создания прикладного программного обеспечения в системе «1С».</w:t>
      </w:r>
    </w:p>
    <w:p w:rsidR="00AA6DEB" w:rsidRDefault="00AA6DEB" w:rsidP="00AA6D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DEB">
        <w:rPr>
          <w:rFonts w:ascii="Times New Roman" w:hAnsi="Times New Roman" w:cs="Times New Roman"/>
          <w:color w:val="000000"/>
          <w:sz w:val="24"/>
          <w:szCs w:val="24"/>
        </w:rPr>
        <w:t>В 4-е издание внесены исправления, касающиеся жизненного цикла разработки и тестирования программного обеспечения, сетевого программирования и обмена данными, программирования консольных приложений и др.</w:t>
      </w:r>
    </w:p>
    <w:p w:rsidR="00AA6DEB" w:rsidRDefault="00AA6DEB" w:rsidP="00AA6D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6DEB">
        <w:rPr>
          <w:rFonts w:ascii="Times New Roman" w:hAnsi="Times New Roman" w:cs="Times New Roman"/>
          <w:color w:val="000000"/>
          <w:sz w:val="24"/>
          <w:szCs w:val="24"/>
        </w:rPr>
        <w:t xml:space="preserve">Для студентов учреждений среднего профессионального образования. Может </w:t>
      </w:r>
      <w:proofErr w:type="gramStart"/>
      <w:r w:rsidRPr="00AA6DEB">
        <w:rPr>
          <w:rFonts w:ascii="Times New Roman" w:hAnsi="Times New Roman" w:cs="Times New Roman"/>
          <w:color w:val="000000"/>
          <w:sz w:val="24"/>
          <w:szCs w:val="24"/>
        </w:rPr>
        <w:t>быть</w:t>
      </w:r>
      <w:proofErr w:type="gramEnd"/>
      <w:r w:rsidRPr="00AA6DEB">
        <w:rPr>
          <w:rFonts w:ascii="Times New Roman" w:hAnsi="Times New Roman" w:cs="Times New Roman"/>
          <w:color w:val="000000"/>
          <w:sz w:val="24"/>
          <w:szCs w:val="24"/>
        </w:rPr>
        <w:t xml:space="preserve"> полезен широкому кругу лиц, связанных с разработкой программных продуктов.</w:t>
      </w:r>
    </w:p>
    <w:p w:rsidR="003F6A19" w:rsidRDefault="003F6A19" w:rsidP="00AA6DE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6A19" w:rsidRDefault="003F6A19" w:rsidP="003F6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1839913"/>
            <wp:effectExtent l="19050" t="0" r="0" b="0"/>
            <wp:docPr id="24" name="Рисунок 24" descr="C:\Documents and Settings\Admin.WS-LIB\Рабочий стол\10511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.WS-LIB\Рабочий стол\10511927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Федорова Галина Николаевна. Разработка, администрирование и защита баз данных:  </w:t>
      </w:r>
      <w:r w:rsidRPr="003F6A19">
        <w:rPr>
          <w:rFonts w:ascii="Times New Roman" w:hAnsi="Times New Roman" w:cs="Times New Roman"/>
          <w:b/>
          <w:color w:val="000000"/>
          <w:sz w:val="24"/>
          <w:szCs w:val="24"/>
        </w:rPr>
        <w:t>5-е изд. стер</w:t>
      </w:r>
      <w:proofErr w:type="gramStart"/>
      <w:r w:rsidRPr="003F6A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gramEnd"/>
      <w:r w:rsidRPr="003F6A19">
        <w:rPr>
          <w:rFonts w:ascii="Times New Roman" w:hAnsi="Times New Roman" w:cs="Times New Roman"/>
          <w:b/>
          <w:color w:val="000000"/>
          <w:sz w:val="24"/>
          <w:szCs w:val="24"/>
        </w:rPr>
        <w:t>2021 г.</w:t>
      </w:r>
      <w:r w:rsidRPr="003F6A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A19" w:rsidRDefault="003F6A19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6A19">
        <w:rPr>
          <w:rFonts w:ascii="Times New Roman" w:hAnsi="Times New Roman" w:cs="Times New Roman"/>
          <w:color w:val="000000"/>
          <w:sz w:val="24"/>
          <w:szCs w:val="24"/>
        </w:rPr>
        <w:t>Учебник подготовлен в соответствии с требованиями Федерального государственного образовательного стандарта среднего профессионального образования по специальностям «Информационные системы и программирование» (из списка ТОП-50) и «Программирование в компьютерных системах». Учебное издание предназначено для изучения профессионального модуля «Разработка, администрирование и защита баз данных».</w:t>
      </w:r>
    </w:p>
    <w:p w:rsidR="003F6A19" w:rsidRDefault="003F6A19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6A19">
        <w:rPr>
          <w:rFonts w:ascii="Times New Roman" w:hAnsi="Times New Roman" w:cs="Times New Roman"/>
          <w:color w:val="000000"/>
          <w:sz w:val="24"/>
          <w:szCs w:val="24"/>
        </w:rPr>
        <w:t>Рассмотрены типовые модели логической организации данных, механизмы проектирования баз данных, основные методы и средства защиты данных, возможности языка SQL для работы с базами данных. Изложены вопросы обеспечения целостности данных, принципы и технологии обмена данными в компьютерных сетях.</w:t>
      </w:r>
      <w:r w:rsidRPr="003F6A19">
        <w:rPr>
          <w:rFonts w:ascii="Times New Roman" w:hAnsi="Times New Roman" w:cs="Times New Roman"/>
          <w:color w:val="000000"/>
          <w:sz w:val="24"/>
          <w:szCs w:val="24"/>
        </w:rPr>
        <w:br/>
        <w:t>В 3-е издание внесены исправления, касающиеся основных понятий и компонентов реляционной модели данных, логического проектирования и физической модели данных, основ SQL в части управления таблицами.</w:t>
      </w:r>
    </w:p>
    <w:p w:rsidR="003F6A19" w:rsidRDefault="003F6A19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6A19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студентов учреждений среднего профессионального образования.</w:t>
      </w:r>
      <w:r w:rsidRPr="003F6A1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B0F71" w:rsidRPr="00FB0F71" w:rsidRDefault="00FB0F71" w:rsidP="00FB0F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6606" cy="2019300"/>
            <wp:effectExtent l="19050" t="0" r="7844" b="0"/>
            <wp:docPr id="1" name="Рисунок 1" descr="C:\Documents and Settings\Admin.WS-LIB\Рабочий стол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WS-LIB\Рабочий стол\bi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46" cy="202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F71">
        <w:rPr>
          <w:rFonts w:ascii="Times New Roman" w:hAnsi="Times New Roman" w:cs="Times New Roman"/>
          <w:b/>
          <w:sz w:val="24"/>
          <w:szCs w:val="24"/>
        </w:rPr>
        <w:t>Фельдштейн</w:t>
      </w:r>
      <w:proofErr w:type="spellEnd"/>
      <w:r w:rsidRPr="00FB0F71">
        <w:rPr>
          <w:rFonts w:ascii="Times New Roman" w:hAnsi="Times New Roman" w:cs="Times New Roman"/>
          <w:b/>
          <w:sz w:val="24"/>
          <w:szCs w:val="24"/>
        </w:rPr>
        <w:t xml:space="preserve"> Евгений Эммануилович. Автоматизация производственных процессов в машиностроении. 2019г.</w:t>
      </w:r>
    </w:p>
    <w:p w:rsidR="00FB0F71" w:rsidRDefault="00FB0F71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0F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Рассмотрена автоматизация процессов изготовления деталей, их загрузки, ориентирования, соединения и выгрузки, автоматизированные транспортные системы и системы смены режущих инструментов. Представлены методы контроля и диагностики процесса обработки выпускаемой продукции. Показаны возможности применения промышленных роботов. Рассмотрены некоторые вопросы организации и эксплуатации гибких производственных систем.</w:t>
      </w:r>
    </w:p>
    <w:p w:rsidR="00FB0F71" w:rsidRDefault="00FB0F71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0F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Пособие предназначено для студентов специальности «Технология машиностроения» техникумов и технических колледжей, других родственных специальностей. Может быть полезно учащимся профессионально-технических учебных заведений.</w:t>
      </w:r>
    </w:p>
    <w:p w:rsidR="006B7C3C" w:rsidRDefault="006B7C3C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7C3C" w:rsidRPr="00FB0F71" w:rsidRDefault="006B7C3C" w:rsidP="003F6A1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6B7C3C" w:rsidRPr="00FB0F71" w:rsidSect="00F6249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60134"/>
    <w:multiLevelType w:val="multilevel"/>
    <w:tmpl w:val="96B0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4F8F"/>
    <w:rsid w:val="000052B1"/>
    <w:rsid w:val="000205D0"/>
    <w:rsid w:val="00174F8F"/>
    <w:rsid w:val="00185540"/>
    <w:rsid w:val="00255946"/>
    <w:rsid w:val="00272A7E"/>
    <w:rsid w:val="002B6CD7"/>
    <w:rsid w:val="003D526D"/>
    <w:rsid w:val="003F6A19"/>
    <w:rsid w:val="004C597C"/>
    <w:rsid w:val="005733BF"/>
    <w:rsid w:val="005C7A88"/>
    <w:rsid w:val="00666202"/>
    <w:rsid w:val="00696620"/>
    <w:rsid w:val="006B7C3C"/>
    <w:rsid w:val="008E23AA"/>
    <w:rsid w:val="009C4EE7"/>
    <w:rsid w:val="00A57FDC"/>
    <w:rsid w:val="00A9599D"/>
    <w:rsid w:val="00AA6DEB"/>
    <w:rsid w:val="00B52D28"/>
    <w:rsid w:val="00C3094C"/>
    <w:rsid w:val="00C90BB9"/>
    <w:rsid w:val="00D80B92"/>
    <w:rsid w:val="00E004DF"/>
    <w:rsid w:val="00E75013"/>
    <w:rsid w:val="00F6249D"/>
    <w:rsid w:val="00FA34E9"/>
    <w:rsid w:val="00FB0F71"/>
    <w:rsid w:val="00FF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7E"/>
  </w:style>
  <w:style w:type="paragraph" w:styleId="1">
    <w:name w:val="heading 1"/>
    <w:basedOn w:val="a"/>
    <w:next w:val="a"/>
    <w:link w:val="10"/>
    <w:uiPriority w:val="9"/>
    <w:qFormat/>
    <w:rsid w:val="002B6C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662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F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4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D526D"/>
    <w:rPr>
      <w:color w:val="0000FF"/>
      <w:u w:val="single"/>
    </w:rPr>
  </w:style>
  <w:style w:type="character" w:customStyle="1" w:styleId="apple-converted-space">
    <w:name w:val="apple-converted-space"/>
    <w:basedOn w:val="a0"/>
    <w:rsid w:val="003D526D"/>
  </w:style>
  <w:style w:type="character" w:customStyle="1" w:styleId="30">
    <w:name w:val="Заголовок 3 Знак"/>
    <w:basedOn w:val="a0"/>
    <w:link w:val="3"/>
    <w:uiPriority w:val="9"/>
    <w:rsid w:val="0066620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2B6C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ok-type">
    <w:name w:val="book-type"/>
    <w:basedOn w:val="a0"/>
    <w:rsid w:val="002B6CD7"/>
  </w:style>
  <w:style w:type="paragraph" w:styleId="a6">
    <w:name w:val="Normal (Web)"/>
    <w:basedOn w:val="a"/>
    <w:uiPriority w:val="99"/>
    <w:unhideWhenUsed/>
    <w:rsid w:val="002B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3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5739">
          <w:marLeft w:val="-69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423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0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98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04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438CCA"/>
                    <w:right w:val="none" w:sz="0" w:space="0" w:color="auto"/>
                  </w:divBdr>
                  <w:divsChild>
                    <w:div w:id="1446608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26225">
                          <w:marLeft w:val="13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4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21217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167314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18958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16685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6248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5330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9658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21143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15329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10260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  <w:div w:id="3928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uto"/>
                <w:right w:val="none" w:sz="0" w:space="0" w:color="auto"/>
              </w:divBdr>
            </w:div>
          </w:divsChild>
        </w:div>
      </w:divsChild>
    </w:div>
    <w:div w:id="1916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11092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4904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1623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9476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8302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1489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5840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10550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1017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17465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  <w:div w:id="7722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academia-library.ru/catalogue/4831/?FILTER%5bAUTHOR%5d=%D0%90%D1%80%D1%83%D1%81%D1%82%D0%B0%D0%BC%D0%BE%D0%B2+%D0%AD.%D0%90.&amp;set_filter=Y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13</Pages>
  <Words>3281</Words>
  <Characters>18708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2021-10-20T02:27:00Z</dcterms:created>
  <dcterms:modified xsi:type="dcterms:W3CDTF">2021-10-21T01:21:00Z</dcterms:modified>
</cp:coreProperties>
</file>